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143935.00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131110.65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130082.15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132596.75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378421.68</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385902.72</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134919.20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9533</w:t>
            </w:r>
          </w:p>
        </w:tc>
        <w:tc>
          <w:tcPr>
            <w:tcW w:w="1834" w:type="dxa"/>
            <w:tcBorders/>
            <w:vAlign w:val="center"/>
          </w:tcPr>
          <w:p>
            <w:pPr>
              <w:pStyle w:val="TableContents"/>
              <w:bidi w:val="0"/>
              <w:spacing w:before="0" w:after="283"/>
              <w:jc w:val="left"/>
              <w:rPr/>
            </w:pPr>
            <w:r>
              <w:rPr/>
              <w:t>197898.41</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130679.25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40182.80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09/08/2026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4218</Characters>
  <CharactersWithSpaces>4984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