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0001880864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Remitly Global, Inc.</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001-40822</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401 Union Street, Suite 1000</w:t>
              <w:br/>
              <w:t>SEATTLE</w:t>
              <w:br/>
              <w:t xml:space="preserve">WASHINGTON </w:t>
              <w:br/>
              <w:t>98101</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8887364859</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JOSHUA D. HUG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5500</w:t>
            </w:r>
          </w:p>
        </w:tc>
        <w:tc>
          <w:tcPr>
            <w:tcW w:w="1381" w:type="dxa"/>
            <w:tcBorders/>
            <w:vAlign w:val="center"/>
          </w:tcPr>
          <w:p>
            <w:pPr>
              <w:pStyle w:val="TableContents"/>
              <w:bidi w:val="0"/>
              <w:spacing w:before="0" w:after="283"/>
              <w:jc w:val="left"/>
              <w:rPr/>
            </w:pPr>
            <w:r>
              <w:rPr/>
              <w:t>127270.00</w:t>
            </w:r>
          </w:p>
        </w:tc>
        <w:tc>
          <w:tcPr>
            <w:tcW w:w="1556" w:type="dxa"/>
            <w:tcBorders/>
            <w:vAlign w:val="center"/>
          </w:tcPr>
          <w:p>
            <w:pPr>
              <w:pStyle w:val="TableContents"/>
              <w:bidi w:val="0"/>
              <w:spacing w:before="0" w:after="283"/>
              <w:jc w:val="left"/>
              <w:rPr/>
            </w:pPr>
            <w:r>
              <w:rPr/>
              <w:t>211684054</w:t>
            </w:r>
          </w:p>
        </w:tc>
        <w:tc>
          <w:tcPr>
            <w:tcW w:w="1569" w:type="dxa"/>
            <w:tcBorders/>
            <w:vAlign w:val="center"/>
          </w:tcPr>
          <w:p>
            <w:pPr>
              <w:pStyle w:val="TableContents"/>
              <w:bidi w:val="0"/>
              <w:spacing w:before="0" w:after="283"/>
              <w:jc w:val="left"/>
              <w:rPr/>
            </w:pPr>
            <w:r>
              <w:rPr/>
              <w:t>08/11/2026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10/07/2018</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5500</w:t>
            </w:r>
          </w:p>
        </w:tc>
        <w:tc>
          <w:tcPr>
            <w:tcW w:w="1078" w:type="dxa"/>
            <w:tcBorders/>
            <w:vAlign w:val="center"/>
          </w:tcPr>
          <w:p>
            <w:pPr>
              <w:pStyle w:val="TableContents"/>
              <w:bidi w:val="0"/>
              <w:spacing w:before="0" w:after="283"/>
              <w:jc w:val="left"/>
              <w:rPr/>
            </w:pPr>
            <w:r>
              <w:rPr/>
              <w:t>10/07/2018</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4"/>
        <w:gridCol w:w="937"/>
        <w:gridCol w:w="1551"/>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4"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07/17/2026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132596.75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07/16/2026</w:t>
            </w:r>
          </w:p>
        </w:tc>
        <w:tc>
          <w:tcPr>
            <w:tcW w:w="1551" w:type="dxa"/>
            <w:tcBorders/>
            <w:vAlign w:val="center"/>
          </w:tcPr>
          <w:p>
            <w:pPr>
              <w:pStyle w:val="TableContents"/>
              <w:bidi w:val="0"/>
              <w:spacing w:before="0" w:after="283"/>
              <w:jc w:val="left"/>
              <w:rPr/>
            </w:pPr>
            <w:r>
              <w:rPr/>
              <w:t>362000</w:t>
            </w:r>
          </w:p>
        </w:tc>
        <w:tc>
          <w:tcPr>
            <w:tcW w:w="1834" w:type="dxa"/>
            <w:tcBorders/>
            <w:vAlign w:val="center"/>
          </w:tcPr>
          <w:p>
            <w:pPr>
              <w:pStyle w:val="TableContents"/>
              <w:bidi w:val="0"/>
              <w:spacing w:before="0" w:after="283"/>
              <w:jc w:val="left"/>
              <w:rPr/>
            </w:pPr>
            <w:r>
              <w:rPr/>
              <w:t>9116711.00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07/16/2026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139664.25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07/15/2026</w:t>
            </w:r>
          </w:p>
        </w:tc>
        <w:tc>
          <w:tcPr>
            <w:tcW w:w="1551" w:type="dxa"/>
            <w:tcBorders/>
            <w:vAlign w:val="center"/>
          </w:tcPr>
          <w:p>
            <w:pPr>
              <w:pStyle w:val="TableContents"/>
              <w:bidi w:val="0"/>
              <w:spacing w:before="0" w:after="283"/>
              <w:jc w:val="left"/>
              <w:rPr/>
            </w:pPr>
            <w:r>
              <w:rPr/>
              <w:t>314768</w:t>
            </w:r>
          </w:p>
        </w:tc>
        <w:tc>
          <w:tcPr>
            <w:tcW w:w="1834" w:type="dxa"/>
            <w:tcBorders/>
            <w:vAlign w:val="center"/>
          </w:tcPr>
          <w:p>
            <w:pPr>
              <w:pStyle w:val="TableContents"/>
              <w:bidi w:val="0"/>
              <w:spacing w:before="0" w:after="283"/>
              <w:jc w:val="left"/>
              <w:rPr/>
            </w:pPr>
            <w:r>
              <w:rPr/>
              <w:t>7847048.05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06/30/2026</w:t>
            </w:r>
          </w:p>
        </w:tc>
        <w:tc>
          <w:tcPr>
            <w:tcW w:w="1551" w:type="dxa"/>
            <w:tcBorders/>
            <w:vAlign w:val="center"/>
          </w:tcPr>
          <w:p>
            <w:pPr>
              <w:pStyle w:val="TableContents"/>
              <w:bidi w:val="0"/>
              <w:spacing w:before="0" w:after="283"/>
              <w:jc w:val="left"/>
              <w:rPr/>
            </w:pPr>
            <w:r>
              <w:rPr/>
              <w:t>16800</w:t>
            </w:r>
          </w:p>
        </w:tc>
        <w:tc>
          <w:tcPr>
            <w:tcW w:w="1834" w:type="dxa"/>
            <w:tcBorders/>
            <w:vAlign w:val="center"/>
          </w:tcPr>
          <w:p>
            <w:pPr>
              <w:pStyle w:val="TableContents"/>
              <w:bidi w:val="0"/>
              <w:spacing w:before="0" w:after="283"/>
              <w:jc w:val="left"/>
              <w:rPr/>
            </w:pPr>
            <w:r>
              <w:rPr/>
              <w:t>378421.68</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06/29/2026</w:t>
            </w:r>
          </w:p>
        </w:tc>
        <w:tc>
          <w:tcPr>
            <w:tcW w:w="1551" w:type="dxa"/>
            <w:tcBorders/>
            <w:vAlign w:val="center"/>
          </w:tcPr>
          <w:p>
            <w:pPr>
              <w:pStyle w:val="TableContents"/>
              <w:bidi w:val="0"/>
              <w:spacing w:before="0" w:after="283"/>
              <w:jc w:val="left"/>
              <w:rPr/>
            </w:pPr>
            <w:r>
              <w:rPr/>
              <w:t>16800</w:t>
            </w:r>
          </w:p>
        </w:tc>
        <w:tc>
          <w:tcPr>
            <w:tcW w:w="1834" w:type="dxa"/>
            <w:tcBorders/>
            <w:vAlign w:val="center"/>
          </w:tcPr>
          <w:p>
            <w:pPr>
              <w:pStyle w:val="TableContents"/>
              <w:bidi w:val="0"/>
              <w:spacing w:before="0" w:after="283"/>
              <w:jc w:val="left"/>
              <w:rPr/>
            </w:pPr>
            <w:r>
              <w:rPr/>
              <w:t>385902.72</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06/17/2026</w:t>
            </w:r>
          </w:p>
        </w:tc>
        <w:tc>
          <w:tcPr>
            <w:tcW w:w="1551" w:type="dxa"/>
            <w:tcBorders/>
            <w:vAlign w:val="center"/>
          </w:tcPr>
          <w:p>
            <w:pPr>
              <w:pStyle w:val="TableContents"/>
              <w:bidi w:val="0"/>
              <w:spacing w:before="0" w:after="283"/>
              <w:jc w:val="left"/>
              <w:rPr/>
            </w:pPr>
            <w:r>
              <w:rPr/>
              <w:t>6500</w:t>
            </w:r>
          </w:p>
        </w:tc>
        <w:tc>
          <w:tcPr>
            <w:tcW w:w="1834" w:type="dxa"/>
            <w:tcBorders/>
            <w:vAlign w:val="center"/>
          </w:tcPr>
          <w:p>
            <w:pPr>
              <w:pStyle w:val="TableContents"/>
              <w:bidi w:val="0"/>
              <w:spacing w:before="0" w:after="283"/>
              <w:jc w:val="left"/>
              <w:rPr/>
            </w:pPr>
            <w:r>
              <w:rPr/>
              <w:t>134919.20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06/17/2026</w:t>
            </w:r>
          </w:p>
        </w:tc>
        <w:tc>
          <w:tcPr>
            <w:tcW w:w="1551" w:type="dxa"/>
            <w:tcBorders/>
            <w:vAlign w:val="center"/>
          </w:tcPr>
          <w:p>
            <w:pPr>
              <w:pStyle w:val="TableContents"/>
              <w:bidi w:val="0"/>
              <w:spacing w:before="0" w:after="283"/>
              <w:jc w:val="left"/>
              <w:rPr/>
            </w:pPr>
            <w:r>
              <w:rPr/>
              <w:t>9533</w:t>
            </w:r>
          </w:p>
        </w:tc>
        <w:tc>
          <w:tcPr>
            <w:tcW w:w="1834" w:type="dxa"/>
            <w:tcBorders/>
            <w:vAlign w:val="center"/>
          </w:tcPr>
          <w:p>
            <w:pPr>
              <w:pStyle w:val="TableContents"/>
              <w:bidi w:val="0"/>
              <w:spacing w:before="0" w:after="283"/>
              <w:jc w:val="left"/>
              <w:rPr/>
            </w:pPr>
            <w:r>
              <w:rPr/>
              <w:t>197898.41</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06/16/2026</w:t>
            </w:r>
          </w:p>
        </w:tc>
        <w:tc>
          <w:tcPr>
            <w:tcW w:w="1551" w:type="dxa"/>
            <w:tcBorders/>
            <w:vAlign w:val="center"/>
          </w:tcPr>
          <w:p>
            <w:pPr>
              <w:pStyle w:val="TableContents"/>
              <w:bidi w:val="0"/>
              <w:spacing w:before="0" w:after="283"/>
              <w:jc w:val="left"/>
              <w:rPr/>
            </w:pPr>
            <w:r>
              <w:rPr/>
              <w:t>6500</w:t>
            </w:r>
          </w:p>
        </w:tc>
        <w:tc>
          <w:tcPr>
            <w:tcW w:w="1834" w:type="dxa"/>
            <w:tcBorders/>
            <w:vAlign w:val="center"/>
          </w:tcPr>
          <w:p>
            <w:pPr>
              <w:pStyle w:val="TableContents"/>
              <w:bidi w:val="0"/>
              <w:spacing w:before="0" w:after="283"/>
              <w:jc w:val="left"/>
              <w:rPr/>
            </w:pPr>
            <w:r>
              <w:rPr/>
              <w:t>130679.25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06/16/2026</w:t>
            </w:r>
          </w:p>
        </w:tc>
        <w:tc>
          <w:tcPr>
            <w:tcW w:w="1551" w:type="dxa"/>
            <w:tcBorders/>
            <w:vAlign w:val="center"/>
          </w:tcPr>
          <w:p>
            <w:pPr>
              <w:pStyle w:val="TableContents"/>
              <w:bidi w:val="0"/>
              <w:spacing w:before="0" w:after="283"/>
              <w:jc w:val="left"/>
              <w:rPr/>
            </w:pPr>
            <w:r>
              <w:rPr/>
              <w:t>2000</w:t>
            </w:r>
          </w:p>
        </w:tc>
        <w:tc>
          <w:tcPr>
            <w:tcW w:w="1834" w:type="dxa"/>
            <w:tcBorders/>
            <w:vAlign w:val="center"/>
          </w:tcPr>
          <w:p>
            <w:pPr>
              <w:pStyle w:val="TableContents"/>
              <w:bidi w:val="0"/>
              <w:spacing w:before="0" w:after="283"/>
              <w:jc w:val="left"/>
              <w:rPr/>
            </w:pPr>
            <w:r>
              <w:rPr/>
              <w:t>40182.80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06/01/2026</w:t>
            </w:r>
          </w:p>
        </w:tc>
        <w:tc>
          <w:tcPr>
            <w:tcW w:w="1551" w:type="dxa"/>
            <w:tcBorders/>
            <w:vAlign w:val="center"/>
          </w:tcPr>
          <w:p>
            <w:pPr>
              <w:pStyle w:val="TableContents"/>
              <w:bidi w:val="0"/>
              <w:spacing w:before="0" w:after="283"/>
              <w:jc w:val="left"/>
              <w:rPr/>
            </w:pPr>
            <w:r>
              <w:rPr/>
              <w:t>33600</w:t>
            </w:r>
          </w:p>
        </w:tc>
        <w:tc>
          <w:tcPr>
            <w:tcW w:w="1834" w:type="dxa"/>
            <w:tcBorders/>
            <w:vAlign w:val="center"/>
          </w:tcPr>
          <w:p>
            <w:pPr>
              <w:pStyle w:val="TableContents"/>
              <w:bidi w:val="0"/>
              <w:spacing w:before="0" w:after="283"/>
              <w:jc w:val="left"/>
              <w:rPr/>
            </w:pPr>
            <w:r>
              <w:rPr/>
              <w:t>706608.00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05/29/2026</w:t>
            </w:r>
          </w:p>
        </w:tc>
        <w:tc>
          <w:tcPr>
            <w:tcW w:w="1551" w:type="dxa"/>
            <w:tcBorders/>
            <w:vAlign w:val="center"/>
          </w:tcPr>
          <w:p>
            <w:pPr>
              <w:pStyle w:val="TableContents"/>
              <w:bidi w:val="0"/>
              <w:spacing w:before="0" w:after="283"/>
              <w:jc w:val="left"/>
              <w:rPr/>
            </w:pPr>
            <w:r>
              <w:rPr/>
              <w:t>476</w:t>
            </w:r>
          </w:p>
        </w:tc>
        <w:tc>
          <w:tcPr>
            <w:tcW w:w="1834" w:type="dxa"/>
            <w:tcBorders/>
            <w:vAlign w:val="center"/>
          </w:tcPr>
          <w:p>
            <w:pPr>
              <w:pStyle w:val="TableContents"/>
              <w:bidi w:val="0"/>
              <w:spacing w:before="0" w:after="283"/>
              <w:jc w:val="left"/>
              <w:rPr/>
            </w:pPr>
            <w:r>
              <w:rPr/>
              <w:t>9520.00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05/15/2026</w:t>
            </w:r>
          </w:p>
        </w:tc>
        <w:tc>
          <w:tcPr>
            <w:tcW w:w="1551" w:type="dxa"/>
            <w:tcBorders/>
            <w:vAlign w:val="center"/>
          </w:tcPr>
          <w:p>
            <w:pPr>
              <w:pStyle w:val="TableContents"/>
              <w:bidi w:val="0"/>
              <w:spacing w:before="0" w:after="283"/>
              <w:jc w:val="left"/>
              <w:rPr/>
            </w:pPr>
            <w:r>
              <w:rPr/>
              <w:t>6500</w:t>
            </w:r>
          </w:p>
        </w:tc>
        <w:tc>
          <w:tcPr>
            <w:tcW w:w="1834" w:type="dxa"/>
            <w:tcBorders/>
            <w:vAlign w:val="center"/>
          </w:tcPr>
          <w:p>
            <w:pPr>
              <w:pStyle w:val="TableContents"/>
              <w:bidi w:val="0"/>
              <w:spacing w:before="0" w:after="283"/>
              <w:jc w:val="left"/>
              <w:rPr/>
            </w:pPr>
            <w:r>
              <w:rPr/>
              <w:t>147550.00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05/15/2026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124828.00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05/14/2026</w:t>
            </w:r>
          </w:p>
        </w:tc>
        <w:tc>
          <w:tcPr>
            <w:tcW w:w="1551" w:type="dxa"/>
            <w:tcBorders/>
            <w:vAlign w:val="center"/>
          </w:tcPr>
          <w:p>
            <w:pPr>
              <w:pStyle w:val="TableContents"/>
              <w:bidi w:val="0"/>
              <w:spacing w:before="0" w:after="283"/>
              <w:jc w:val="left"/>
              <w:rPr/>
            </w:pPr>
            <w:r>
              <w:rPr/>
              <w:t>6500</w:t>
            </w:r>
          </w:p>
        </w:tc>
        <w:tc>
          <w:tcPr>
            <w:tcW w:w="1834" w:type="dxa"/>
            <w:tcBorders/>
            <w:vAlign w:val="center"/>
          </w:tcPr>
          <w:p>
            <w:pPr>
              <w:pStyle w:val="TableContents"/>
              <w:bidi w:val="0"/>
              <w:spacing w:before="0" w:after="283"/>
              <w:jc w:val="left"/>
              <w:rPr/>
            </w:pPr>
            <w:r>
              <w:rPr/>
              <w:t>151528.00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05/14/2026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128262.20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98"/>
        <w:gridCol w:w="2307"/>
      </w:tblGrid>
      <w:tr>
        <w:trPr/>
        <w:tc>
          <w:tcPr>
            <w:tcW w:w="7898" w:type="dxa"/>
            <w:tcBorders/>
            <w:vAlign w:val="center"/>
          </w:tcPr>
          <w:p>
            <w:pPr>
              <w:pStyle w:val="TableContents"/>
              <w:bidi w:val="0"/>
              <w:spacing w:before="0" w:after="283"/>
              <w:jc w:val="left"/>
              <w:rPr/>
            </w:pPr>
            <w:r>
              <w:rPr/>
              <w:t>Remarks</w:t>
            </w:r>
          </w:p>
        </w:tc>
        <w:tc>
          <w:tcPr>
            <w:tcW w:w="2307" w:type="dxa"/>
            <w:tcBorders/>
            <w:vAlign w:val="center"/>
          </w:tcPr>
          <w:p>
            <w:pPr>
              <w:pStyle w:val="TableContents"/>
              <w:bidi w:val="0"/>
              <w:spacing w:before="0" w:after="283"/>
              <w:jc w:val="left"/>
              <w:rPr>
                <w:sz w:val="4"/>
                <w:szCs w:val="4"/>
              </w:rPr>
            </w:pPr>
            <w:r>
              <w:rPr>
                <w:sz w:val="4"/>
                <w:szCs w:val="4"/>
              </w:rPr>
            </w:r>
          </w:p>
        </w:tc>
      </w:tr>
      <w:tr>
        <w:trPr/>
        <w:tc>
          <w:tcPr>
            <w:tcW w:w="7898" w:type="dxa"/>
            <w:tcBorders/>
            <w:vAlign w:val="center"/>
          </w:tcPr>
          <w:p>
            <w:pPr>
              <w:pStyle w:val="TableContents"/>
              <w:bidi w:val="0"/>
              <w:spacing w:before="0" w:after="283"/>
              <w:jc w:val="left"/>
              <w:rPr/>
            </w:pPr>
            <w:r>
              <w:rPr/>
              <w:t>Date of Notice</w:t>
            </w:r>
          </w:p>
        </w:tc>
        <w:tc>
          <w:tcPr>
            <w:tcW w:w="2307" w:type="dxa"/>
            <w:tcBorders/>
            <w:vAlign w:val="center"/>
          </w:tcPr>
          <w:p>
            <w:pPr>
              <w:pStyle w:val="TableContents"/>
              <w:bidi w:val="0"/>
              <w:spacing w:before="0" w:after="0"/>
              <w:jc w:val="left"/>
              <w:rPr/>
            </w:pPr>
            <w:r>
              <w:rPr/>
              <w:t>08/11/2026</w:t>
            </w:r>
          </w:p>
        </w:tc>
      </w:tr>
      <w:tr>
        <w:trPr/>
        <w:tc>
          <w:tcPr>
            <w:tcW w:w="7898" w:type="dxa"/>
            <w:tcBorders/>
            <w:vAlign w:val="center"/>
          </w:tcPr>
          <w:p>
            <w:pPr>
              <w:pStyle w:val="TableContents"/>
              <w:bidi w:val="0"/>
              <w:spacing w:before="0" w:after="283"/>
              <w:jc w:val="left"/>
              <w:rPr/>
            </w:pPr>
            <w:r>
              <w:rPr/>
              <w:t>Date of Plan Adoption or Giving of Instruction, If Relying on Rule 10b5-1</w:t>
            </w:r>
          </w:p>
        </w:tc>
        <w:tc>
          <w:tcPr>
            <w:tcW w:w="2307" w:type="dxa"/>
            <w:tcBorders/>
            <w:vAlign w:val="center"/>
          </w:tcPr>
          <w:p>
            <w:pPr>
              <w:pStyle w:val="TableContents"/>
              <w:bidi w:val="0"/>
              <w:spacing w:before="0" w:after="0"/>
              <w:jc w:val="left"/>
              <w:rPr/>
            </w:pPr>
            <w:r>
              <w:rPr/>
              <w:t>12/11/2025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98" w:type="dxa"/>
            <w:tcBorders/>
            <w:vAlign w:val="center"/>
          </w:tcPr>
          <w:p>
            <w:pPr>
              <w:pStyle w:val="TableContents"/>
              <w:bidi w:val="0"/>
              <w:spacing w:before="0" w:after="283"/>
              <w:jc w:val="left"/>
              <w:rPr/>
            </w:pPr>
            <w:r>
              <w:rPr/>
              <w:t>Signature</w:t>
            </w:r>
          </w:p>
        </w:tc>
        <w:tc>
          <w:tcPr>
            <w:tcW w:w="2307" w:type="dxa"/>
            <w:tcBorders/>
            <w:vAlign w:val="center"/>
          </w:tcPr>
          <w:p>
            <w:pPr>
              <w:pStyle w:val="TableContents"/>
              <w:bidi w:val="0"/>
              <w:spacing w:before="0" w:after="0"/>
              <w:jc w:val="left"/>
              <w:rPr/>
            </w:pPr>
            <w:r>
              <w:rPr/>
              <w:t>/s/ Joshua D. Hug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914</Words>
  <Characters>4601</Characters>
  <CharactersWithSpaces>5439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